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D5CB0B" w14:textId="6FE6B6C2" w:rsidR="00A96527" w:rsidRPr="009F4031" w:rsidRDefault="00A96527" w:rsidP="00A96527">
      <w:pPr>
        <w:spacing w:after="0" w:line="240" w:lineRule="auto"/>
        <w:ind w:left="5812"/>
        <w:jc w:val="center"/>
        <w:rPr>
          <w:rFonts w:ascii="Times New Roman" w:hAnsi="Times New Roman"/>
          <w:sz w:val="28"/>
          <w:szCs w:val="28"/>
        </w:rPr>
      </w:pPr>
      <w:r w:rsidRPr="009F4031">
        <w:rPr>
          <w:rFonts w:ascii="Times New Roman" w:hAnsi="Times New Roman"/>
          <w:sz w:val="28"/>
          <w:szCs w:val="28"/>
        </w:rPr>
        <w:t>Приложение 2 к приказу</w:t>
      </w:r>
    </w:p>
    <w:p w14:paraId="78B0F327" w14:textId="77777777" w:rsidR="00532B1A" w:rsidRPr="009F4031" w:rsidRDefault="00532B1A" w:rsidP="00935631">
      <w:pPr>
        <w:spacing w:after="0" w:line="240" w:lineRule="auto"/>
        <w:ind w:left="5670"/>
        <w:rPr>
          <w:rFonts w:ascii="Times New Roman" w:hAnsi="Times New Roman"/>
          <w:sz w:val="28"/>
          <w:szCs w:val="28"/>
        </w:rPr>
      </w:pPr>
    </w:p>
    <w:p w14:paraId="376D22F8" w14:textId="77777777" w:rsidR="008E3400" w:rsidRPr="009F4031" w:rsidRDefault="000B3010" w:rsidP="00935631">
      <w:pPr>
        <w:spacing w:after="0" w:line="240" w:lineRule="auto"/>
        <w:ind w:left="5670"/>
        <w:jc w:val="center"/>
        <w:rPr>
          <w:rFonts w:ascii="Times New Roman" w:hAnsi="Times New Roman"/>
          <w:sz w:val="28"/>
          <w:szCs w:val="28"/>
        </w:rPr>
      </w:pPr>
      <w:r w:rsidRPr="009F4031">
        <w:rPr>
          <w:rFonts w:ascii="Times New Roman" w:hAnsi="Times New Roman"/>
          <w:sz w:val="28"/>
          <w:szCs w:val="28"/>
        </w:rPr>
        <w:t>Приложение 14</w:t>
      </w:r>
    </w:p>
    <w:p w14:paraId="70E34B0C" w14:textId="77777777" w:rsidR="008E3400" w:rsidRPr="009F4031" w:rsidRDefault="008E3400" w:rsidP="00935631">
      <w:pPr>
        <w:spacing w:after="0" w:line="240" w:lineRule="auto"/>
        <w:ind w:left="5670"/>
        <w:jc w:val="center"/>
        <w:rPr>
          <w:rFonts w:ascii="Times New Roman" w:hAnsi="Times New Roman"/>
          <w:sz w:val="28"/>
          <w:szCs w:val="28"/>
        </w:rPr>
      </w:pPr>
      <w:r w:rsidRPr="009F4031">
        <w:rPr>
          <w:rFonts w:ascii="Times New Roman" w:hAnsi="Times New Roman"/>
          <w:sz w:val="28"/>
          <w:szCs w:val="28"/>
        </w:rPr>
        <w:t xml:space="preserve">к Правилам </w:t>
      </w:r>
      <w:r w:rsidR="007256BB" w:rsidRPr="009F4031">
        <w:rPr>
          <w:rFonts w:ascii="Times New Roman" w:hAnsi="Times New Roman"/>
          <w:color w:val="000000" w:themeColor="text1"/>
          <w:sz w:val="28"/>
          <w:szCs w:val="28"/>
        </w:rPr>
        <w:t>транспортировки,</w:t>
      </w:r>
      <w:r w:rsidR="007256BB" w:rsidRPr="009F4031">
        <w:rPr>
          <w:rFonts w:ascii="Times New Roman" w:hAnsi="Times New Roman"/>
          <w:color w:val="000000" w:themeColor="text1"/>
          <w:sz w:val="28"/>
          <w:szCs w:val="28"/>
        </w:rPr>
        <w:br/>
        <w:t>приема, учета, оценки, хранения и реализации драгоценных металлов, драгоценных камней и изделий из них, обращенных</w:t>
      </w:r>
      <w:r w:rsidR="007256BB" w:rsidRPr="009F4031">
        <w:rPr>
          <w:rFonts w:ascii="Times New Roman" w:hAnsi="Times New Roman"/>
          <w:color w:val="000000" w:themeColor="text1"/>
          <w:sz w:val="28"/>
          <w:szCs w:val="28"/>
        </w:rPr>
        <w:br/>
        <w:t>(поступивших) в собственность государства по отдельным основаниям</w:t>
      </w:r>
    </w:p>
    <w:p w14:paraId="07B3843C" w14:textId="77777777" w:rsidR="00935631" w:rsidRPr="009F4031" w:rsidRDefault="00935631" w:rsidP="00532B1A">
      <w:pPr>
        <w:spacing w:after="0" w:line="240" w:lineRule="auto"/>
        <w:rPr>
          <w:rFonts w:ascii="Times New Roman" w:hAnsi="Times New Roman"/>
          <w:sz w:val="28"/>
          <w:szCs w:val="28"/>
        </w:rPr>
      </w:pPr>
    </w:p>
    <w:p w14:paraId="0CE495EA" w14:textId="109D2BC0" w:rsidR="008E3400" w:rsidRPr="009F4031" w:rsidRDefault="00A96527" w:rsidP="00A96527">
      <w:pPr>
        <w:spacing w:after="0" w:line="240" w:lineRule="auto"/>
        <w:ind w:left="5812"/>
        <w:rPr>
          <w:rFonts w:ascii="Times New Roman" w:hAnsi="Times New Roman"/>
          <w:sz w:val="28"/>
          <w:szCs w:val="28"/>
        </w:rPr>
      </w:pPr>
      <w:r w:rsidRPr="009F4031">
        <w:rPr>
          <w:rFonts w:ascii="Times New Roman" w:hAnsi="Times New Roman"/>
          <w:sz w:val="28"/>
          <w:szCs w:val="28"/>
        </w:rPr>
        <w:t xml:space="preserve">                   </w:t>
      </w:r>
      <w:r w:rsidR="00DF2A68" w:rsidRPr="009F4031">
        <w:rPr>
          <w:rFonts w:ascii="Times New Roman" w:hAnsi="Times New Roman"/>
          <w:sz w:val="28"/>
          <w:szCs w:val="28"/>
        </w:rPr>
        <w:t xml:space="preserve"> </w:t>
      </w:r>
      <w:r w:rsidRPr="009F4031">
        <w:rPr>
          <w:rFonts w:ascii="Times New Roman" w:hAnsi="Times New Roman"/>
          <w:sz w:val="28"/>
          <w:szCs w:val="28"/>
        </w:rPr>
        <w:t>ф</w:t>
      </w:r>
      <w:r w:rsidR="008E3400" w:rsidRPr="009F4031">
        <w:rPr>
          <w:rFonts w:ascii="Times New Roman" w:hAnsi="Times New Roman"/>
          <w:sz w:val="28"/>
          <w:szCs w:val="28"/>
        </w:rPr>
        <w:t>орма</w:t>
      </w:r>
    </w:p>
    <w:p w14:paraId="3857FA9D" w14:textId="77777777" w:rsidR="008E3400" w:rsidRPr="009F4031" w:rsidRDefault="008E3400" w:rsidP="00532B1A">
      <w:pPr>
        <w:spacing w:after="0" w:line="240" w:lineRule="auto"/>
        <w:rPr>
          <w:rFonts w:ascii="Times New Roman" w:hAnsi="Times New Roman"/>
          <w:sz w:val="28"/>
          <w:szCs w:val="28"/>
        </w:rPr>
      </w:pPr>
    </w:p>
    <w:p w14:paraId="2F81BB6B" w14:textId="77777777" w:rsidR="00A96527" w:rsidRPr="009F4031" w:rsidRDefault="00A96527" w:rsidP="00A96527">
      <w:pPr>
        <w:spacing w:after="0" w:line="240" w:lineRule="auto"/>
        <w:jc w:val="center"/>
        <w:rPr>
          <w:rFonts w:ascii="Times New Roman" w:hAnsi="Times New Roman"/>
          <w:b/>
          <w:sz w:val="28"/>
          <w:szCs w:val="28"/>
        </w:rPr>
      </w:pPr>
      <w:r w:rsidRPr="009F4031">
        <w:rPr>
          <w:rFonts w:ascii="Times New Roman" w:hAnsi="Times New Roman"/>
          <w:b/>
          <w:sz w:val="28"/>
          <w:szCs w:val="28"/>
        </w:rPr>
        <w:t>Комиссионное поручение</w:t>
      </w:r>
    </w:p>
    <w:p w14:paraId="1EFFC846" w14:textId="77777777" w:rsidR="00A96527" w:rsidRPr="009F4031" w:rsidRDefault="00A96527" w:rsidP="00A96527">
      <w:pPr>
        <w:spacing w:after="0" w:line="240" w:lineRule="auto"/>
        <w:jc w:val="center"/>
        <w:rPr>
          <w:rFonts w:ascii="Times New Roman" w:hAnsi="Times New Roman"/>
          <w:b/>
          <w:sz w:val="28"/>
          <w:szCs w:val="28"/>
        </w:rPr>
      </w:pPr>
      <w:r w:rsidRPr="009F4031">
        <w:rPr>
          <w:rFonts w:ascii="Times New Roman" w:hAnsi="Times New Roman"/>
          <w:b/>
          <w:sz w:val="28"/>
          <w:szCs w:val="28"/>
        </w:rPr>
        <w:t>к договору о государственных закупках (комиссии)</w:t>
      </w:r>
    </w:p>
    <w:p w14:paraId="55B2D515" w14:textId="77777777" w:rsidR="00A96527" w:rsidRPr="009F4031" w:rsidRDefault="00A96527" w:rsidP="00A96527">
      <w:pPr>
        <w:spacing w:after="0" w:line="240" w:lineRule="auto"/>
        <w:jc w:val="center"/>
        <w:rPr>
          <w:rFonts w:ascii="Times New Roman" w:hAnsi="Times New Roman"/>
          <w:sz w:val="28"/>
          <w:szCs w:val="28"/>
        </w:rPr>
      </w:pPr>
      <w:r w:rsidRPr="009F4031">
        <w:rPr>
          <w:rFonts w:ascii="Times New Roman" w:hAnsi="Times New Roman"/>
          <w:b/>
          <w:sz w:val="28"/>
          <w:szCs w:val="28"/>
        </w:rPr>
        <w:t>№ _______ «___» __________ 20___ года</w:t>
      </w:r>
    </w:p>
    <w:p w14:paraId="3271F034" w14:textId="77777777" w:rsidR="00935631" w:rsidRPr="009F4031" w:rsidRDefault="00935631" w:rsidP="00532B1A">
      <w:pPr>
        <w:pStyle w:val="a3"/>
        <w:spacing w:after="0" w:line="240" w:lineRule="auto"/>
        <w:ind w:left="-105" w:firstLine="284"/>
        <w:jc w:val="both"/>
        <w:rPr>
          <w:rFonts w:ascii="Times New Roman" w:hAnsi="Times New Roman"/>
          <w:color w:val="auto"/>
          <w:spacing w:val="0"/>
          <w:sz w:val="28"/>
          <w:szCs w:val="28"/>
        </w:rPr>
      </w:pPr>
    </w:p>
    <w:p w14:paraId="06238C79" w14:textId="77777777" w:rsidR="00A96527" w:rsidRPr="009F4031" w:rsidRDefault="00A96527" w:rsidP="00A96527">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В соответствии с Договором о государственных закупках услуг № ____ от «___» ____20__ года (далее – Договор) между _____________________________                              </w:t>
      </w:r>
    </w:p>
    <w:p w14:paraId="1CD09F61" w14:textId="77777777" w:rsidR="00A96527" w:rsidRPr="009F4031" w:rsidRDefault="00A96527" w:rsidP="00A96527">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                                                                             (наименование заказчика)               </w:t>
      </w:r>
    </w:p>
    <w:p w14:paraId="0A7F002B"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(далее – Заказчик), в лице______________________________________________,                                    </w:t>
      </w:r>
    </w:p>
    <w:p w14:paraId="45362060"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                                             </w:t>
      </w:r>
      <w:r w:rsidRPr="009F4031">
        <w:rPr>
          <w:rFonts w:ascii="Times New Roman" w:hAnsi="Times New Roman"/>
          <w:color w:val="auto"/>
          <w:spacing w:val="-2"/>
          <w:sz w:val="28"/>
          <w:szCs w:val="28"/>
        </w:rPr>
        <w:t>(должность, фамилия, имя, отчество (при его наличии)</w:t>
      </w:r>
      <w:r w:rsidRPr="009F4031">
        <w:rPr>
          <w:rFonts w:ascii="Times New Roman" w:hAnsi="Times New Roman"/>
          <w:color w:val="auto"/>
          <w:spacing w:val="-2"/>
          <w:sz w:val="28"/>
          <w:szCs w:val="28"/>
        </w:rPr>
        <w:br/>
      </w:r>
      <w:r w:rsidRPr="009F4031">
        <w:rPr>
          <w:rFonts w:ascii="Times New Roman" w:hAnsi="Times New Roman"/>
          <w:color w:val="auto"/>
          <w:spacing w:val="0"/>
          <w:sz w:val="28"/>
          <w:szCs w:val="28"/>
        </w:rPr>
        <w:t xml:space="preserve">действующего на основании ___________________________________________, </w:t>
      </w:r>
    </w:p>
    <w:p w14:paraId="4884E9E7"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                                                                    (наименование документа)</w:t>
      </w:r>
    </w:p>
    <w:p w14:paraId="2E0E1364"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с одной стороны, и__________________________________ (далее – Поставщик), </w:t>
      </w:r>
    </w:p>
    <w:p w14:paraId="6D0AC050"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                                    (наименование поставщика) </w:t>
      </w:r>
    </w:p>
    <w:p w14:paraId="5080A6DC"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в лице _______________________________________________, действующего на</w:t>
      </w:r>
    </w:p>
    <w:p w14:paraId="728E320A" w14:textId="77777777" w:rsidR="00A96527" w:rsidRPr="009F4031" w:rsidRDefault="00A96527" w:rsidP="00A96527">
      <w:pPr>
        <w:pStyle w:val="a3"/>
        <w:spacing w:after="0" w:line="240" w:lineRule="auto"/>
        <w:jc w:val="both"/>
        <w:rPr>
          <w:rFonts w:ascii="Times New Roman" w:hAnsi="Times New Roman"/>
          <w:color w:val="auto"/>
          <w:spacing w:val="-2"/>
          <w:sz w:val="28"/>
          <w:szCs w:val="28"/>
        </w:rPr>
      </w:pPr>
      <w:r w:rsidRPr="009F4031">
        <w:rPr>
          <w:rFonts w:ascii="Times New Roman" w:hAnsi="Times New Roman"/>
          <w:color w:val="auto"/>
          <w:spacing w:val="0"/>
          <w:sz w:val="28"/>
          <w:szCs w:val="28"/>
        </w:rPr>
        <w:t xml:space="preserve">            </w:t>
      </w:r>
      <w:r w:rsidRPr="009F4031">
        <w:rPr>
          <w:rFonts w:ascii="Times New Roman" w:hAnsi="Times New Roman"/>
          <w:color w:val="auto"/>
          <w:spacing w:val="-2"/>
          <w:sz w:val="28"/>
          <w:szCs w:val="28"/>
        </w:rPr>
        <w:t xml:space="preserve">(должность, фамилия, имя, отчество (при его наличии) </w:t>
      </w:r>
    </w:p>
    <w:p w14:paraId="5422ADF5"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2"/>
          <w:sz w:val="28"/>
          <w:szCs w:val="28"/>
        </w:rPr>
        <w:t xml:space="preserve">основании </w:t>
      </w:r>
      <w:r w:rsidRPr="009F4031">
        <w:rPr>
          <w:rFonts w:ascii="Times New Roman" w:hAnsi="Times New Roman"/>
          <w:color w:val="auto"/>
          <w:spacing w:val="0"/>
          <w:sz w:val="28"/>
          <w:szCs w:val="28"/>
        </w:rPr>
        <w:t xml:space="preserve">___________________________________________, с другой стороны,                        </w:t>
      </w:r>
    </w:p>
    <w:p w14:paraId="51786173" w14:textId="77777777"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                                    (наименование документа)</w:t>
      </w:r>
    </w:p>
    <w:p w14:paraId="123F63A1" w14:textId="1BE1750E" w:rsidR="00A96527" w:rsidRPr="009F4031" w:rsidRDefault="00A96527" w:rsidP="00A96527">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6"/>
          <w:sz w:val="28"/>
          <w:szCs w:val="28"/>
        </w:rPr>
        <w:t>Заказчик в рамках оказания услуг по Договору поручает Поставщику осуществить реализацию</w:t>
      </w:r>
      <w:r w:rsidRPr="009F4031">
        <w:rPr>
          <w:rFonts w:ascii="Times New Roman" w:hAnsi="Times New Roman"/>
          <w:color w:val="auto"/>
          <w:spacing w:val="0"/>
          <w:sz w:val="28"/>
          <w:szCs w:val="28"/>
        </w:rPr>
        <w:t xml:space="preserve"> __________________________________________________________.</w:t>
      </w:r>
      <w:r w:rsidRPr="009F4031">
        <w:rPr>
          <w:rFonts w:ascii="Times New Roman" w:hAnsi="Times New Roman"/>
          <w:color w:val="auto"/>
          <w:spacing w:val="0"/>
          <w:sz w:val="28"/>
          <w:szCs w:val="28"/>
        </w:rPr>
        <w:br/>
        <w:t xml:space="preserve">                                    (наименование </w:t>
      </w:r>
      <w:r w:rsidR="00DF2A68" w:rsidRPr="009F4031">
        <w:rPr>
          <w:rFonts w:ascii="Times New Roman" w:hAnsi="Times New Roman"/>
          <w:color w:val="auto"/>
          <w:spacing w:val="0"/>
          <w:sz w:val="28"/>
          <w:szCs w:val="28"/>
        </w:rPr>
        <w:t>ценностей</w:t>
      </w:r>
      <w:r w:rsidRPr="009F4031">
        <w:rPr>
          <w:rFonts w:ascii="Times New Roman" w:hAnsi="Times New Roman"/>
          <w:color w:val="auto"/>
          <w:spacing w:val="0"/>
          <w:sz w:val="28"/>
          <w:szCs w:val="28"/>
        </w:rPr>
        <w:t>)</w:t>
      </w:r>
    </w:p>
    <w:p w14:paraId="7C81B004" w14:textId="64E85324" w:rsidR="00F01675" w:rsidRPr="009F4031" w:rsidRDefault="00F01675" w:rsidP="00DF2A68">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Характеристика</w:t>
      </w:r>
      <w:r w:rsidR="008E3400" w:rsidRPr="009F4031">
        <w:rPr>
          <w:rFonts w:ascii="Times New Roman" w:hAnsi="Times New Roman"/>
          <w:color w:val="auto"/>
          <w:spacing w:val="0"/>
          <w:sz w:val="28"/>
          <w:szCs w:val="28"/>
        </w:rPr>
        <w:t xml:space="preserve"> </w:t>
      </w:r>
      <w:r w:rsidRPr="009F4031">
        <w:rPr>
          <w:rFonts w:ascii="Times New Roman" w:hAnsi="Times New Roman"/>
          <w:color w:val="auto"/>
          <w:spacing w:val="0"/>
          <w:sz w:val="28"/>
          <w:szCs w:val="28"/>
          <w:lang w:val="kk-KZ"/>
        </w:rPr>
        <w:t>ценностей</w:t>
      </w:r>
      <w:r w:rsidRPr="009F4031">
        <w:rPr>
          <w:rFonts w:ascii="Times New Roman" w:hAnsi="Times New Roman"/>
          <w:color w:val="auto"/>
          <w:spacing w:val="0"/>
          <w:sz w:val="28"/>
          <w:szCs w:val="28"/>
        </w:rPr>
        <w:t xml:space="preserve"> (</w:t>
      </w:r>
      <w:r w:rsidR="00935631" w:rsidRPr="009F4031">
        <w:rPr>
          <w:rFonts w:ascii="Times New Roman" w:hAnsi="Times New Roman"/>
          <w:color w:val="auto"/>
          <w:spacing w:val="0"/>
          <w:sz w:val="28"/>
          <w:szCs w:val="28"/>
        </w:rPr>
        <w:t>наименование издели</w:t>
      </w:r>
      <w:r w:rsidR="00DF2A68" w:rsidRPr="009F4031">
        <w:rPr>
          <w:rFonts w:ascii="Times New Roman" w:hAnsi="Times New Roman"/>
          <w:color w:val="auto"/>
          <w:spacing w:val="0"/>
          <w:sz w:val="28"/>
          <w:szCs w:val="28"/>
        </w:rPr>
        <w:t>й</w:t>
      </w:r>
      <w:r w:rsidR="00935631" w:rsidRPr="009F4031">
        <w:rPr>
          <w:rFonts w:ascii="Times New Roman" w:hAnsi="Times New Roman"/>
          <w:color w:val="auto"/>
          <w:spacing w:val="0"/>
          <w:sz w:val="28"/>
          <w:szCs w:val="28"/>
        </w:rPr>
        <w:t xml:space="preserve">, страна производителя (если известно), </w:t>
      </w:r>
      <w:r w:rsidRPr="009F4031">
        <w:rPr>
          <w:rFonts w:ascii="Times New Roman" w:hAnsi="Times New Roman"/>
          <w:color w:val="auto"/>
          <w:spacing w:val="0"/>
          <w:sz w:val="28"/>
          <w:szCs w:val="28"/>
        </w:rPr>
        <w:t xml:space="preserve">вид </w:t>
      </w:r>
      <w:r w:rsidR="000C5A21" w:rsidRPr="009F4031">
        <w:rPr>
          <w:rFonts w:ascii="Times New Roman" w:hAnsi="Times New Roman"/>
          <w:color w:val="auto"/>
          <w:spacing w:val="0"/>
          <w:sz w:val="28"/>
          <w:szCs w:val="28"/>
        </w:rPr>
        <w:t>драгоценного металла (</w:t>
      </w:r>
      <w:r w:rsidRPr="009F4031">
        <w:rPr>
          <w:rFonts w:ascii="Times New Roman" w:hAnsi="Times New Roman"/>
          <w:color w:val="auto"/>
          <w:spacing w:val="0"/>
          <w:sz w:val="28"/>
          <w:szCs w:val="28"/>
        </w:rPr>
        <w:t>проба</w:t>
      </w:r>
      <w:r w:rsidR="000C5A21" w:rsidRPr="009F4031">
        <w:rPr>
          <w:rFonts w:ascii="Times New Roman" w:hAnsi="Times New Roman"/>
          <w:color w:val="auto"/>
          <w:spacing w:val="0"/>
          <w:sz w:val="28"/>
          <w:szCs w:val="28"/>
        </w:rPr>
        <w:t>)</w:t>
      </w:r>
      <w:r w:rsidRPr="009F4031">
        <w:rPr>
          <w:rFonts w:ascii="Times New Roman" w:hAnsi="Times New Roman"/>
          <w:color w:val="auto"/>
          <w:spacing w:val="0"/>
          <w:sz w:val="28"/>
          <w:szCs w:val="28"/>
        </w:rPr>
        <w:t>, количество</w:t>
      </w:r>
      <w:r w:rsidR="000C5A21" w:rsidRPr="009F4031">
        <w:rPr>
          <w:rFonts w:ascii="Times New Roman" w:hAnsi="Times New Roman"/>
          <w:color w:val="auto"/>
          <w:spacing w:val="0"/>
          <w:sz w:val="28"/>
          <w:szCs w:val="28"/>
        </w:rPr>
        <w:t>, количество и вид вставок</w:t>
      </w:r>
      <w:r w:rsidRPr="009F4031">
        <w:rPr>
          <w:rFonts w:ascii="Times New Roman" w:hAnsi="Times New Roman"/>
          <w:color w:val="auto"/>
          <w:spacing w:val="0"/>
          <w:sz w:val="28"/>
          <w:szCs w:val="28"/>
        </w:rPr>
        <w:t xml:space="preserve"> </w:t>
      </w:r>
      <w:r w:rsidR="008E3400" w:rsidRPr="009F4031">
        <w:rPr>
          <w:rFonts w:ascii="Times New Roman" w:hAnsi="Times New Roman"/>
          <w:color w:val="auto"/>
          <w:spacing w:val="0"/>
          <w:sz w:val="28"/>
          <w:szCs w:val="28"/>
        </w:rPr>
        <w:t>(если имеются)</w:t>
      </w:r>
      <w:r w:rsidR="000C5A21" w:rsidRPr="009F4031">
        <w:rPr>
          <w:rFonts w:ascii="Times New Roman" w:hAnsi="Times New Roman"/>
          <w:color w:val="auto"/>
          <w:spacing w:val="0"/>
          <w:sz w:val="28"/>
          <w:szCs w:val="28"/>
        </w:rPr>
        <w:t>, общая масса)</w:t>
      </w:r>
      <w:r w:rsidR="00935631" w:rsidRPr="009F4031">
        <w:rPr>
          <w:rFonts w:ascii="Times New Roman" w:hAnsi="Times New Roman"/>
          <w:color w:val="auto"/>
          <w:spacing w:val="0"/>
          <w:sz w:val="28"/>
          <w:szCs w:val="28"/>
        </w:rPr>
        <w:t>:</w:t>
      </w:r>
      <w:r w:rsidR="00DF2A68" w:rsidRPr="009F4031">
        <w:rPr>
          <w:rFonts w:ascii="Times New Roman" w:hAnsi="Times New Roman"/>
          <w:color w:val="auto"/>
          <w:spacing w:val="0"/>
          <w:sz w:val="28"/>
          <w:szCs w:val="28"/>
        </w:rPr>
        <w:t xml:space="preserve"> </w:t>
      </w:r>
      <w:r w:rsidRPr="009F4031">
        <w:rPr>
          <w:rFonts w:ascii="Times New Roman" w:hAnsi="Times New Roman"/>
          <w:color w:val="auto"/>
          <w:spacing w:val="0"/>
          <w:sz w:val="28"/>
          <w:szCs w:val="28"/>
        </w:rPr>
        <w:t>___________</w:t>
      </w:r>
      <w:r w:rsidR="008E3400" w:rsidRPr="009F4031">
        <w:rPr>
          <w:rFonts w:ascii="Times New Roman" w:hAnsi="Times New Roman"/>
          <w:color w:val="auto"/>
          <w:spacing w:val="0"/>
          <w:sz w:val="28"/>
          <w:szCs w:val="28"/>
        </w:rPr>
        <w:t>___</w:t>
      </w:r>
      <w:r w:rsidRPr="009F4031">
        <w:rPr>
          <w:rFonts w:ascii="Times New Roman" w:hAnsi="Times New Roman"/>
          <w:color w:val="auto"/>
          <w:spacing w:val="0"/>
          <w:sz w:val="28"/>
          <w:szCs w:val="28"/>
        </w:rPr>
        <w:t>___</w:t>
      </w:r>
      <w:r w:rsidR="000C5A21" w:rsidRPr="009F4031">
        <w:rPr>
          <w:rFonts w:ascii="Times New Roman" w:hAnsi="Times New Roman"/>
          <w:color w:val="auto"/>
          <w:spacing w:val="0"/>
          <w:sz w:val="28"/>
          <w:szCs w:val="28"/>
        </w:rPr>
        <w:t>__________________</w:t>
      </w:r>
    </w:p>
    <w:p w14:paraId="164A73B4" w14:textId="6017B2F8" w:rsidR="008E3400" w:rsidRPr="009F4031" w:rsidRDefault="00F01675" w:rsidP="00532B1A">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_______________________________________</w:t>
      </w:r>
      <w:r w:rsidR="00DF2A68" w:rsidRPr="009F4031">
        <w:rPr>
          <w:rFonts w:ascii="Times New Roman" w:hAnsi="Times New Roman"/>
          <w:color w:val="auto"/>
          <w:spacing w:val="0"/>
          <w:sz w:val="28"/>
          <w:szCs w:val="28"/>
        </w:rPr>
        <w:t>_</w:t>
      </w:r>
      <w:r w:rsidRPr="009F4031">
        <w:rPr>
          <w:rFonts w:ascii="Times New Roman" w:hAnsi="Times New Roman"/>
          <w:color w:val="auto"/>
          <w:spacing w:val="0"/>
          <w:sz w:val="28"/>
          <w:szCs w:val="28"/>
        </w:rPr>
        <w:t>____________________________</w:t>
      </w:r>
      <w:r w:rsidR="008E3400" w:rsidRPr="009F4031">
        <w:rPr>
          <w:rFonts w:ascii="Times New Roman" w:hAnsi="Times New Roman"/>
          <w:color w:val="auto"/>
          <w:spacing w:val="0"/>
          <w:sz w:val="28"/>
          <w:szCs w:val="28"/>
        </w:rPr>
        <w:t>.</w:t>
      </w:r>
    </w:p>
    <w:p w14:paraId="07350A54" w14:textId="6D43308A" w:rsidR="00DF2A68" w:rsidRPr="009F4031" w:rsidRDefault="00DF2A68" w:rsidP="00DF2A68">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Общая стоимость (начальная цена) ценностей: _______________________ (______________________________________________________) тенге.</w:t>
      </w:r>
    </w:p>
    <w:p w14:paraId="23C2378F" w14:textId="77777777" w:rsidR="008E3400" w:rsidRPr="009F4031" w:rsidRDefault="008E3400" w:rsidP="00532B1A">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Поставщик обязуется:</w:t>
      </w:r>
    </w:p>
    <w:p w14:paraId="41791D50" w14:textId="6FA9389D" w:rsidR="00DF2A68" w:rsidRPr="009F4031" w:rsidRDefault="00DF2A68" w:rsidP="00DF2A68">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в течение 3 (трех) рабочих дней произвести оплату денежного обеспечения</w:t>
      </w:r>
      <w:r w:rsidRPr="009F4031">
        <w:rPr>
          <w:rFonts w:ascii="Times New Roman" w:hAnsi="Times New Roman"/>
          <w:color w:val="auto"/>
          <w:spacing w:val="0"/>
          <w:sz w:val="28"/>
          <w:szCs w:val="28"/>
        </w:rPr>
        <w:br/>
        <w:t>исполнения настоящего комиссионного поручения в сумме __________________ (_____________________) тенге или предоставить банковскую гарантию;</w:t>
      </w:r>
    </w:p>
    <w:p w14:paraId="0A136A26" w14:textId="77777777" w:rsidR="000C5A21" w:rsidRPr="009F4031" w:rsidRDefault="00F01675"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lastRenderedPageBreak/>
        <w:t>принять ценности</w:t>
      </w:r>
      <w:r w:rsidR="008E3400" w:rsidRPr="009F4031">
        <w:rPr>
          <w:rFonts w:ascii="Times New Roman" w:hAnsi="Times New Roman"/>
          <w:color w:val="auto"/>
          <w:spacing w:val="0"/>
          <w:sz w:val="28"/>
          <w:szCs w:val="28"/>
        </w:rPr>
        <w:t xml:space="preserve"> по </w:t>
      </w:r>
      <w:r w:rsidR="000C5A21" w:rsidRPr="009F4031">
        <w:rPr>
          <w:rFonts w:ascii="Times New Roman" w:hAnsi="Times New Roman"/>
          <w:color w:val="auto"/>
          <w:spacing w:val="0"/>
          <w:sz w:val="28"/>
          <w:szCs w:val="28"/>
        </w:rPr>
        <w:t>описи к настоящему комиссионному поручению</w:t>
      </w:r>
      <w:r w:rsidR="008E3400" w:rsidRPr="009F4031">
        <w:rPr>
          <w:rFonts w:ascii="Times New Roman" w:hAnsi="Times New Roman"/>
          <w:color w:val="auto"/>
          <w:spacing w:val="0"/>
          <w:sz w:val="28"/>
          <w:szCs w:val="28"/>
        </w:rPr>
        <w:t>;</w:t>
      </w:r>
    </w:p>
    <w:p w14:paraId="25DBE0B0"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приступить к оказанию услуг, указанных в Договоре и настоящем комиссионном поручении, не позднее 5 (пяти) рабочих дней после получения настоящего комиссионного поручения с описью передаваемых ценностей;</w:t>
      </w:r>
    </w:p>
    <w:p w14:paraId="7F479235"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принимать все необходимые меры по реализации ценностей;</w:t>
      </w:r>
    </w:p>
    <w:p w14:paraId="77C0E606"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не допускать снижения стоимости ценностей ниже их начальной цены, указанной в настоящем комиссионном поручении с описью передаваемых ценностей;</w:t>
      </w:r>
    </w:p>
    <w:p w14:paraId="3E456E3D"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перечислять суммы от реализации ценностей по реквизитам, указанным в Договоре и настоящем комиссионном поручении, в течение 3 (трех) рабочих дней после их реализации;</w:t>
      </w:r>
    </w:p>
    <w:p w14:paraId="08A2EFF5"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предоставлять Заказчику ежемесячный отчет о ходе реализации ценностей;</w:t>
      </w:r>
    </w:p>
    <w:p w14:paraId="6DDC3CA7" w14:textId="3CC2D4D4" w:rsidR="000C5A21" w:rsidRPr="009F4031" w:rsidRDefault="000C5A21" w:rsidP="000C5A21">
      <w:pPr>
        <w:pStyle w:val="a3"/>
        <w:spacing w:after="0" w:line="240" w:lineRule="auto"/>
        <w:ind w:firstLine="709"/>
        <w:jc w:val="both"/>
        <w:rPr>
          <w:rFonts w:ascii="Times New Roman" w:hAnsi="Times New Roman"/>
          <w:color w:val="auto"/>
          <w:spacing w:val="-2"/>
          <w:sz w:val="28"/>
          <w:szCs w:val="28"/>
        </w:rPr>
      </w:pPr>
      <w:r w:rsidRPr="009F4031">
        <w:rPr>
          <w:rFonts w:ascii="Times New Roman" w:hAnsi="Times New Roman"/>
          <w:color w:val="auto"/>
          <w:spacing w:val="-2"/>
          <w:sz w:val="28"/>
          <w:szCs w:val="28"/>
        </w:rPr>
        <w:t>в случае наличия нереализованных ценностей по истечении срока действия Договора, выкупить ценности по их начальной цене либо по стоимости химически чистой массы драгоценных металлов, содержащихся в ценностях, по средневзвешенной цене</w:t>
      </w:r>
      <w:r w:rsidR="00525B41" w:rsidRPr="009F4031">
        <w:rPr>
          <w:rFonts w:ascii="Times New Roman" w:hAnsi="Times New Roman"/>
          <w:color w:val="auto"/>
          <w:spacing w:val="-2"/>
          <w:sz w:val="28"/>
          <w:szCs w:val="28"/>
        </w:rPr>
        <w:t xml:space="preserve"> Лондонской ассоциации рынка драгоценных металлов (</w:t>
      </w:r>
      <w:r w:rsidRPr="009F4031">
        <w:rPr>
          <w:rFonts w:ascii="Times New Roman" w:hAnsi="Times New Roman"/>
          <w:color w:val="auto"/>
          <w:spacing w:val="-2"/>
          <w:sz w:val="28"/>
          <w:szCs w:val="28"/>
        </w:rPr>
        <w:t>LBMA</w:t>
      </w:r>
      <w:r w:rsidR="00525B41" w:rsidRPr="009F4031">
        <w:rPr>
          <w:rFonts w:ascii="Times New Roman" w:hAnsi="Times New Roman"/>
          <w:color w:val="auto"/>
          <w:spacing w:val="-2"/>
          <w:sz w:val="28"/>
          <w:szCs w:val="28"/>
        </w:rPr>
        <w:t>)</w:t>
      </w:r>
      <w:r w:rsidRPr="009F4031">
        <w:rPr>
          <w:rFonts w:ascii="Times New Roman" w:hAnsi="Times New Roman"/>
          <w:color w:val="auto"/>
          <w:spacing w:val="-2"/>
          <w:sz w:val="28"/>
          <w:szCs w:val="28"/>
        </w:rPr>
        <w:t xml:space="preserve"> и официальному курсу национальной валюты к доллару С</w:t>
      </w:r>
      <w:r w:rsidR="00525B41" w:rsidRPr="009F4031">
        <w:rPr>
          <w:rFonts w:ascii="Times New Roman" w:hAnsi="Times New Roman"/>
          <w:color w:val="auto"/>
          <w:spacing w:val="-2"/>
          <w:sz w:val="28"/>
          <w:szCs w:val="28"/>
        </w:rPr>
        <w:t xml:space="preserve">оединенных </w:t>
      </w:r>
      <w:r w:rsidRPr="009F4031">
        <w:rPr>
          <w:rFonts w:ascii="Times New Roman" w:hAnsi="Times New Roman"/>
          <w:color w:val="auto"/>
          <w:spacing w:val="-2"/>
          <w:sz w:val="28"/>
          <w:szCs w:val="28"/>
        </w:rPr>
        <w:t>Ш</w:t>
      </w:r>
      <w:r w:rsidR="00525B41" w:rsidRPr="009F4031">
        <w:rPr>
          <w:rFonts w:ascii="Times New Roman" w:hAnsi="Times New Roman"/>
          <w:color w:val="auto"/>
          <w:spacing w:val="-2"/>
          <w:sz w:val="28"/>
          <w:szCs w:val="28"/>
        </w:rPr>
        <w:t xml:space="preserve">татов </w:t>
      </w:r>
      <w:r w:rsidRPr="009F4031">
        <w:rPr>
          <w:rFonts w:ascii="Times New Roman" w:hAnsi="Times New Roman"/>
          <w:color w:val="auto"/>
          <w:spacing w:val="-2"/>
          <w:sz w:val="28"/>
          <w:szCs w:val="28"/>
        </w:rPr>
        <w:t>А</w:t>
      </w:r>
      <w:r w:rsidR="00525B41" w:rsidRPr="009F4031">
        <w:rPr>
          <w:rFonts w:ascii="Times New Roman" w:hAnsi="Times New Roman"/>
          <w:color w:val="auto"/>
          <w:spacing w:val="-2"/>
          <w:sz w:val="28"/>
          <w:szCs w:val="28"/>
        </w:rPr>
        <w:t>мерики</w:t>
      </w:r>
      <w:r w:rsidRPr="009F4031">
        <w:rPr>
          <w:rFonts w:ascii="Times New Roman" w:hAnsi="Times New Roman"/>
          <w:color w:val="auto"/>
          <w:spacing w:val="-2"/>
          <w:sz w:val="28"/>
          <w:szCs w:val="28"/>
        </w:rPr>
        <w:t xml:space="preserve"> на рабочий день, предшествующий дню выкупа, в зависимости от того, какая из них будет наибольшей;</w:t>
      </w:r>
    </w:p>
    <w:p w14:paraId="350FCAC7"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обеспечить Заказчику свободный доступ для осмотра переданных ценностей;</w:t>
      </w:r>
    </w:p>
    <w:p w14:paraId="39E314BA"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 xml:space="preserve">перечислять стоимость реализованных ценностей по следующим реквизитам: </w:t>
      </w:r>
      <w:r w:rsidR="00A26A0F" w:rsidRPr="009F4031">
        <w:rPr>
          <w:rFonts w:ascii="Times New Roman" w:hAnsi="Times New Roman"/>
          <w:color w:val="auto"/>
          <w:spacing w:val="0"/>
          <w:sz w:val="28"/>
          <w:szCs w:val="28"/>
        </w:rPr>
        <w:t>__</w:t>
      </w:r>
      <w:r w:rsidRPr="009F4031">
        <w:rPr>
          <w:rFonts w:ascii="Times New Roman" w:hAnsi="Times New Roman"/>
          <w:color w:val="auto"/>
          <w:spacing w:val="0"/>
          <w:sz w:val="28"/>
          <w:szCs w:val="28"/>
        </w:rPr>
        <w:t>________________________________________________________</w:t>
      </w:r>
    </w:p>
    <w:p w14:paraId="579EF4A4" w14:textId="77777777" w:rsidR="000C5A21" w:rsidRPr="009F4031" w:rsidRDefault="000C5A21" w:rsidP="00A26A0F">
      <w:pPr>
        <w:pStyle w:val="a3"/>
        <w:spacing w:after="0" w:line="240" w:lineRule="auto"/>
        <w:jc w:val="both"/>
        <w:rPr>
          <w:rFonts w:ascii="Times New Roman" w:hAnsi="Times New Roman"/>
          <w:color w:val="auto"/>
          <w:spacing w:val="0"/>
          <w:sz w:val="28"/>
          <w:szCs w:val="28"/>
        </w:rPr>
      </w:pPr>
      <w:r w:rsidRPr="009F4031">
        <w:rPr>
          <w:rFonts w:ascii="Times New Roman" w:hAnsi="Times New Roman"/>
          <w:color w:val="auto"/>
          <w:spacing w:val="0"/>
          <w:sz w:val="28"/>
          <w:szCs w:val="28"/>
        </w:rPr>
        <w:t>_</w:t>
      </w:r>
      <w:r w:rsidR="00A26A0F" w:rsidRPr="009F4031">
        <w:rPr>
          <w:rFonts w:ascii="Times New Roman" w:hAnsi="Times New Roman"/>
          <w:color w:val="auto"/>
          <w:spacing w:val="0"/>
          <w:sz w:val="28"/>
          <w:szCs w:val="28"/>
        </w:rPr>
        <w:t>_______</w:t>
      </w:r>
      <w:r w:rsidRPr="009F4031">
        <w:rPr>
          <w:rFonts w:ascii="Times New Roman" w:hAnsi="Times New Roman"/>
          <w:color w:val="auto"/>
          <w:spacing w:val="0"/>
          <w:sz w:val="28"/>
          <w:szCs w:val="28"/>
        </w:rPr>
        <w:t>____________________________________________________________;</w:t>
      </w:r>
    </w:p>
    <w:p w14:paraId="081C25F4"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по результатам работы представить Заказчику отчет (в 3 экземплярах).</w:t>
      </w:r>
    </w:p>
    <w:p w14:paraId="3AE8A41C"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Заказчик обязуется:</w:t>
      </w:r>
    </w:p>
    <w:p w14:paraId="09EC8EEE"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передать ценности по описи к настоящему комиссионному поручению с указанием начальной цены каждого изделия;</w:t>
      </w:r>
    </w:p>
    <w:p w14:paraId="5334023F" w14:textId="77777777" w:rsidR="000C5A21" w:rsidRPr="009F4031" w:rsidRDefault="000C5A21" w:rsidP="000C5A21">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по истечении срока действия Договора, в случае выкупа Поставщиком в установленном порядке нереализованных ценностей, засчитать денежное обеспечение исполнения настоящего комиссионного поручения, оплаченное Поставщиком, в счет поступлений от выкупа ценностей.</w:t>
      </w:r>
    </w:p>
    <w:p w14:paraId="0D471729" w14:textId="77777777" w:rsidR="00616635" w:rsidRPr="009F4031" w:rsidRDefault="000C5A21" w:rsidP="00A26A0F">
      <w:pPr>
        <w:pStyle w:val="a3"/>
        <w:spacing w:after="0" w:line="240" w:lineRule="auto"/>
        <w:ind w:firstLine="709"/>
        <w:jc w:val="both"/>
        <w:rPr>
          <w:rFonts w:ascii="Times New Roman" w:hAnsi="Times New Roman"/>
          <w:color w:val="auto"/>
          <w:spacing w:val="0"/>
          <w:sz w:val="28"/>
          <w:szCs w:val="28"/>
        </w:rPr>
      </w:pPr>
      <w:r w:rsidRPr="009F4031">
        <w:rPr>
          <w:rFonts w:ascii="Times New Roman" w:hAnsi="Times New Roman"/>
          <w:color w:val="auto"/>
          <w:spacing w:val="0"/>
          <w:sz w:val="28"/>
          <w:szCs w:val="28"/>
        </w:rPr>
        <w:t>Оплата услуг Поставщика производится в соответствии с Договором.</w:t>
      </w:r>
    </w:p>
    <w:p w14:paraId="060E3CCB" w14:textId="77777777" w:rsidR="008502F0" w:rsidRPr="009F4031" w:rsidRDefault="008502F0" w:rsidP="008502F0">
      <w:pPr>
        <w:pStyle w:val="a3"/>
        <w:spacing w:after="0" w:line="240" w:lineRule="auto"/>
        <w:jc w:val="both"/>
        <w:rPr>
          <w:rFonts w:ascii="Times New Roman" w:hAnsi="Times New Roman"/>
          <w:color w:val="auto"/>
          <w:spacing w:val="0"/>
          <w:sz w:val="28"/>
          <w:szCs w:val="28"/>
        </w:rPr>
      </w:pPr>
    </w:p>
    <w:p w14:paraId="6B3EDB1C" w14:textId="77777777" w:rsidR="008502F0" w:rsidRPr="009F4031" w:rsidRDefault="008502F0" w:rsidP="008502F0">
      <w:pPr>
        <w:pStyle w:val="a3"/>
        <w:spacing w:after="0" w:line="240" w:lineRule="auto"/>
        <w:ind w:firstLine="709"/>
        <w:jc w:val="both"/>
        <w:rPr>
          <w:rFonts w:ascii="Times New Roman" w:hAnsi="Times New Roman"/>
          <w:color w:val="auto"/>
          <w:spacing w:val="0"/>
          <w:sz w:val="16"/>
          <w:szCs w:val="16"/>
        </w:rPr>
      </w:pPr>
    </w:p>
    <w:tbl>
      <w:tblPr>
        <w:tblStyle w:val="a5"/>
        <w:tblW w:w="9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96"/>
      </w:tblGrid>
      <w:tr w:rsidR="008502F0" w:rsidRPr="00F1647A" w14:paraId="37373BA2" w14:textId="77777777" w:rsidTr="00BB20CD">
        <w:trPr>
          <w:trHeight w:val="1513"/>
        </w:trPr>
        <w:tc>
          <w:tcPr>
            <w:tcW w:w="4820" w:type="dxa"/>
          </w:tcPr>
          <w:p w14:paraId="6568B72F" w14:textId="77777777" w:rsidR="008502F0" w:rsidRPr="009F4031" w:rsidRDefault="008502F0" w:rsidP="00BB20CD">
            <w:pPr>
              <w:pStyle w:val="a3"/>
              <w:spacing w:after="0" w:line="240" w:lineRule="auto"/>
              <w:rPr>
                <w:rFonts w:ascii="Times New Roman" w:hAnsi="Times New Roman"/>
                <w:color w:val="auto"/>
                <w:spacing w:val="0"/>
                <w:sz w:val="28"/>
                <w:szCs w:val="28"/>
              </w:rPr>
            </w:pPr>
            <w:r w:rsidRPr="009F4031">
              <w:rPr>
                <w:rFonts w:ascii="Times New Roman" w:hAnsi="Times New Roman"/>
                <w:color w:val="auto"/>
                <w:spacing w:val="0"/>
                <w:sz w:val="28"/>
                <w:szCs w:val="28"/>
              </w:rPr>
              <w:t xml:space="preserve">                    Заказчик:</w:t>
            </w:r>
            <w:r w:rsidRPr="009F4031">
              <w:rPr>
                <w:rFonts w:ascii="Times New Roman" w:hAnsi="Times New Roman"/>
                <w:color w:val="auto"/>
                <w:spacing w:val="0"/>
                <w:sz w:val="28"/>
                <w:szCs w:val="28"/>
              </w:rPr>
              <w:br/>
              <w:t>_____________________________</w:t>
            </w:r>
          </w:p>
          <w:p w14:paraId="7D486335" w14:textId="77777777" w:rsidR="008502F0" w:rsidRPr="009F4031" w:rsidRDefault="008502F0" w:rsidP="00BB20CD">
            <w:pPr>
              <w:pStyle w:val="a3"/>
              <w:spacing w:after="0" w:line="240" w:lineRule="auto"/>
              <w:rPr>
                <w:rFonts w:ascii="Times New Roman" w:hAnsi="Times New Roman"/>
                <w:color w:val="auto"/>
                <w:spacing w:val="0"/>
                <w:sz w:val="28"/>
                <w:szCs w:val="28"/>
              </w:rPr>
            </w:pPr>
            <w:r w:rsidRPr="009F4031">
              <w:rPr>
                <w:rFonts w:ascii="Times New Roman" w:hAnsi="Times New Roman"/>
                <w:color w:val="auto"/>
                <w:spacing w:val="0"/>
                <w:sz w:val="28"/>
                <w:szCs w:val="28"/>
              </w:rPr>
              <w:t>_____________________________</w:t>
            </w:r>
          </w:p>
          <w:p w14:paraId="5D12DFFD" w14:textId="77777777" w:rsidR="008502F0" w:rsidRPr="009F4031" w:rsidRDefault="008502F0" w:rsidP="00BB20CD">
            <w:pPr>
              <w:pStyle w:val="a3"/>
              <w:spacing w:after="0" w:line="240" w:lineRule="auto"/>
              <w:rPr>
                <w:rFonts w:ascii="Times New Roman" w:hAnsi="Times New Roman"/>
                <w:color w:val="auto"/>
                <w:spacing w:val="0"/>
                <w:sz w:val="28"/>
                <w:szCs w:val="28"/>
              </w:rPr>
            </w:pPr>
            <w:r w:rsidRPr="009F4031">
              <w:rPr>
                <w:rFonts w:ascii="Times New Roman" w:hAnsi="Times New Roman"/>
                <w:color w:val="auto"/>
                <w:spacing w:val="0"/>
                <w:sz w:val="28"/>
                <w:szCs w:val="28"/>
              </w:rPr>
              <w:t>_____________________________</w:t>
            </w:r>
          </w:p>
        </w:tc>
        <w:tc>
          <w:tcPr>
            <w:tcW w:w="4896" w:type="dxa"/>
          </w:tcPr>
          <w:p w14:paraId="3827D0F1" w14:textId="77777777" w:rsidR="008502F0" w:rsidRPr="009F4031" w:rsidRDefault="008502F0" w:rsidP="00BB20CD">
            <w:pPr>
              <w:pStyle w:val="a3"/>
              <w:spacing w:after="0" w:line="240" w:lineRule="auto"/>
              <w:jc w:val="center"/>
              <w:rPr>
                <w:rFonts w:ascii="Times New Roman" w:hAnsi="Times New Roman"/>
                <w:color w:val="auto"/>
                <w:spacing w:val="0"/>
                <w:sz w:val="28"/>
                <w:szCs w:val="28"/>
              </w:rPr>
            </w:pPr>
            <w:r w:rsidRPr="009F4031">
              <w:rPr>
                <w:rFonts w:ascii="Times New Roman" w:hAnsi="Times New Roman"/>
                <w:color w:val="auto"/>
                <w:spacing w:val="0"/>
                <w:sz w:val="28"/>
                <w:szCs w:val="28"/>
              </w:rPr>
              <w:t>Поставщик:</w:t>
            </w:r>
          </w:p>
          <w:p w14:paraId="6A8773D5" w14:textId="77777777" w:rsidR="008502F0" w:rsidRPr="009F4031" w:rsidRDefault="008502F0" w:rsidP="00BB20CD">
            <w:pPr>
              <w:pStyle w:val="a3"/>
              <w:spacing w:after="0" w:line="240" w:lineRule="auto"/>
              <w:jc w:val="center"/>
              <w:rPr>
                <w:rFonts w:ascii="Times New Roman" w:hAnsi="Times New Roman"/>
                <w:color w:val="auto"/>
                <w:spacing w:val="0"/>
                <w:sz w:val="28"/>
                <w:szCs w:val="28"/>
              </w:rPr>
            </w:pPr>
            <w:r w:rsidRPr="009F4031">
              <w:rPr>
                <w:rFonts w:ascii="Times New Roman" w:hAnsi="Times New Roman"/>
                <w:color w:val="auto"/>
                <w:spacing w:val="0"/>
                <w:sz w:val="28"/>
                <w:szCs w:val="28"/>
              </w:rPr>
              <w:t>______________________________</w:t>
            </w:r>
          </w:p>
          <w:p w14:paraId="69739AC0" w14:textId="77777777" w:rsidR="008502F0" w:rsidRPr="009F4031" w:rsidRDefault="008502F0" w:rsidP="00BB20CD">
            <w:pPr>
              <w:pStyle w:val="a3"/>
              <w:spacing w:after="0" w:line="240" w:lineRule="auto"/>
              <w:jc w:val="center"/>
              <w:rPr>
                <w:rFonts w:ascii="Times New Roman" w:hAnsi="Times New Roman"/>
                <w:color w:val="auto"/>
                <w:spacing w:val="0"/>
                <w:sz w:val="28"/>
                <w:szCs w:val="28"/>
              </w:rPr>
            </w:pPr>
            <w:r w:rsidRPr="009F4031">
              <w:rPr>
                <w:rFonts w:ascii="Times New Roman" w:hAnsi="Times New Roman"/>
                <w:color w:val="auto"/>
                <w:spacing w:val="0"/>
                <w:sz w:val="28"/>
                <w:szCs w:val="28"/>
              </w:rPr>
              <w:t>______________________________</w:t>
            </w:r>
          </w:p>
          <w:p w14:paraId="1304B8EE" w14:textId="77777777" w:rsidR="008502F0" w:rsidRPr="00985F37" w:rsidRDefault="008502F0" w:rsidP="00BB20CD">
            <w:pPr>
              <w:pStyle w:val="a3"/>
              <w:spacing w:after="0" w:line="240" w:lineRule="auto"/>
              <w:jc w:val="center"/>
              <w:rPr>
                <w:rFonts w:ascii="Times New Roman" w:hAnsi="Times New Roman"/>
                <w:color w:val="auto"/>
                <w:spacing w:val="0"/>
                <w:sz w:val="28"/>
                <w:szCs w:val="28"/>
              </w:rPr>
            </w:pPr>
            <w:r w:rsidRPr="009F4031">
              <w:rPr>
                <w:rFonts w:ascii="Times New Roman" w:hAnsi="Times New Roman"/>
                <w:color w:val="auto"/>
                <w:spacing w:val="0"/>
                <w:sz w:val="28"/>
                <w:szCs w:val="28"/>
              </w:rPr>
              <w:t>______________________________</w:t>
            </w:r>
          </w:p>
        </w:tc>
      </w:tr>
    </w:tbl>
    <w:p w14:paraId="1F07350A" w14:textId="11BA3EC9" w:rsidR="009F4031" w:rsidRDefault="009F4031" w:rsidP="008502F0">
      <w:pPr>
        <w:pStyle w:val="a3"/>
        <w:tabs>
          <w:tab w:val="left" w:pos="5638"/>
        </w:tabs>
        <w:spacing w:after="0" w:line="240" w:lineRule="auto"/>
        <w:ind w:firstLine="709"/>
        <w:jc w:val="both"/>
        <w:rPr>
          <w:i/>
        </w:rPr>
      </w:pPr>
    </w:p>
    <w:p w14:paraId="16492E27" w14:textId="2A32B123" w:rsidR="00592032" w:rsidRDefault="00592032" w:rsidP="008502F0">
      <w:pPr>
        <w:pStyle w:val="a3"/>
        <w:tabs>
          <w:tab w:val="left" w:pos="5638"/>
        </w:tabs>
        <w:spacing w:after="0" w:line="240" w:lineRule="auto"/>
        <w:ind w:firstLine="709"/>
        <w:jc w:val="both"/>
        <w:rPr>
          <w:i/>
        </w:rPr>
      </w:pPr>
    </w:p>
    <w:p w14:paraId="38C79959" w14:textId="57719574" w:rsidR="00592032" w:rsidRPr="00F1647A" w:rsidRDefault="00592032" w:rsidP="008502F0">
      <w:pPr>
        <w:pStyle w:val="a3"/>
        <w:tabs>
          <w:tab w:val="left" w:pos="5638"/>
        </w:tabs>
        <w:spacing w:after="0" w:line="240" w:lineRule="auto"/>
        <w:ind w:firstLine="709"/>
        <w:jc w:val="both"/>
        <w:rPr>
          <w:i/>
        </w:rPr>
      </w:pPr>
      <w:bookmarkStart w:id="0" w:name="_GoBack"/>
      <w:bookmarkEnd w:id="0"/>
    </w:p>
    <w:sectPr w:rsidR="00592032" w:rsidRPr="00F1647A" w:rsidSect="00DF2A68">
      <w:headerReference w:type="default" r:id="rId7"/>
      <w:headerReference w:type="first" r:id="rId8"/>
      <w:pgSz w:w="11906" w:h="16838"/>
      <w:pgMar w:top="1134" w:right="851" w:bottom="1418" w:left="1418" w:header="709" w:footer="709" w:gutter="0"/>
      <w:pgNumType w:start="1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18BF1" w16cex:dateUtc="2025-09-02T10:29:00Z"/>
  <w16cex:commentExtensible w16cex:durableId="2C618C10" w16cex:dateUtc="2025-09-02T10:30:00Z"/>
  <w16cex:commentExtensible w16cex:durableId="2C618C44" w16cex:dateUtc="2025-09-02T10:31:00Z"/>
  <w16cex:commentExtensible w16cex:durableId="2C618C58" w16cex:dateUtc="2025-09-02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217C13" w16cid:durableId="2C618BF1"/>
  <w16cid:commentId w16cid:paraId="4F962FB6" w16cid:durableId="2C618C10"/>
  <w16cid:commentId w16cid:paraId="2BFE8E76" w16cid:durableId="2C618C44"/>
  <w16cid:commentId w16cid:paraId="343DD587" w16cid:durableId="2C618C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10A2F" w14:textId="77777777" w:rsidR="002536C9" w:rsidRDefault="002536C9" w:rsidP="009D68E9">
      <w:pPr>
        <w:spacing w:after="0" w:line="240" w:lineRule="auto"/>
      </w:pPr>
      <w:r>
        <w:separator/>
      </w:r>
    </w:p>
  </w:endnote>
  <w:endnote w:type="continuationSeparator" w:id="0">
    <w:p w14:paraId="6E7F8961" w14:textId="77777777" w:rsidR="002536C9" w:rsidRDefault="002536C9" w:rsidP="009D6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F32EA" w14:textId="77777777" w:rsidR="002536C9" w:rsidRDefault="002536C9" w:rsidP="009D68E9">
      <w:pPr>
        <w:spacing w:after="0" w:line="240" w:lineRule="auto"/>
      </w:pPr>
      <w:r>
        <w:separator/>
      </w:r>
    </w:p>
  </w:footnote>
  <w:footnote w:type="continuationSeparator" w:id="0">
    <w:p w14:paraId="30C229B7" w14:textId="77777777" w:rsidR="002536C9" w:rsidRDefault="002536C9" w:rsidP="009D6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243033"/>
      <w:docPartObj>
        <w:docPartGallery w:val="Page Numbers (Top of Page)"/>
        <w:docPartUnique/>
      </w:docPartObj>
    </w:sdtPr>
    <w:sdtEndPr/>
    <w:sdtContent>
      <w:p w14:paraId="1A884981" w14:textId="2A9AECA4" w:rsidR="00DC13E0" w:rsidRDefault="00DC13E0">
        <w:pPr>
          <w:pStyle w:val="a8"/>
          <w:jc w:val="center"/>
        </w:pPr>
        <w:r>
          <w:fldChar w:fldCharType="begin"/>
        </w:r>
        <w:r>
          <w:instrText>PAGE   \* MERGEFORMAT</w:instrText>
        </w:r>
        <w:r>
          <w:fldChar w:fldCharType="separate"/>
        </w:r>
        <w:r w:rsidR="00592032">
          <w:rPr>
            <w:noProof/>
          </w:rPr>
          <w:t>10</w:t>
        </w:r>
        <w:r>
          <w:fldChar w:fldCharType="end"/>
        </w:r>
      </w:p>
    </w:sdtContent>
  </w:sdt>
  <w:p w14:paraId="79789F78" w14:textId="77777777" w:rsidR="009D68E9" w:rsidRDefault="009D68E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060069"/>
      <w:docPartObj>
        <w:docPartGallery w:val="Page Numbers (Top of Page)"/>
        <w:docPartUnique/>
      </w:docPartObj>
    </w:sdtPr>
    <w:sdtEndPr/>
    <w:sdtContent>
      <w:p w14:paraId="1B4DDABA" w14:textId="77777777" w:rsidR="00803D97" w:rsidRDefault="00803D97">
        <w:pPr>
          <w:pStyle w:val="a8"/>
          <w:jc w:val="center"/>
        </w:pPr>
        <w:r>
          <w:fldChar w:fldCharType="begin"/>
        </w:r>
        <w:r>
          <w:instrText>PAGE   \* MERGEFORMAT</w:instrText>
        </w:r>
        <w:r>
          <w:fldChar w:fldCharType="separate"/>
        </w:r>
        <w:r>
          <w:rPr>
            <w:noProof/>
          </w:rPr>
          <w:t>10</w:t>
        </w:r>
        <w:r>
          <w:fldChar w:fldCharType="end"/>
        </w:r>
      </w:p>
    </w:sdtContent>
  </w:sdt>
  <w:p w14:paraId="14CCC75F" w14:textId="77777777" w:rsidR="00803D97" w:rsidRDefault="00803D97">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00"/>
    <w:rsid w:val="000202D9"/>
    <w:rsid w:val="00046911"/>
    <w:rsid w:val="000B3010"/>
    <w:rsid w:val="000B3366"/>
    <w:rsid w:val="000C5A21"/>
    <w:rsid w:val="00101B11"/>
    <w:rsid w:val="00133206"/>
    <w:rsid w:val="001A39BB"/>
    <w:rsid w:val="00212123"/>
    <w:rsid w:val="002536C9"/>
    <w:rsid w:val="002649C8"/>
    <w:rsid w:val="002B08B2"/>
    <w:rsid w:val="002F3159"/>
    <w:rsid w:val="00302278"/>
    <w:rsid w:val="003057E1"/>
    <w:rsid w:val="003074CB"/>
    <w:rsid w:val="00314097"/>
    <w:rsid w:val="004C0DE7"/>
    <w:rsid w:val="004E2A24"/>
    <w:rsid w:val="00500D2E"/>
    <w:rsid w:val="00525B41"/>
    <w:rsid w:val="00532B1A"/>
    <w:rsid w:val="00547059"/>
    <w:rsid w:val="00584DD0"/>
    <w:rsid w:val="00592032"/>
    <w:rsid w:val="005D14CF"/>
    <w:rsid w:val="00616635"/>
    <w:rsid w:val="006A47C8"/>
    <w:rsid w:val="006F1CAE"/>
    <w:rsid w:val="007256BB"/>
    <w:rsid w:val="00764FDC"/>
    <w:rsid w:val="00803D97"/>
    <w:rsid w:val="00815DBA"/>
    <w:rsid w:val="00823288"/>
    <w:rsid w:val="008502F0"/>
    <w:rsid w:val="008E3400"/>
    <w:rsid w:val="008E5958"/>
    <w:rsid w:val="00935631"/>
    <w:rsid w:val="009D68E9"/>
    <w:rsid w:val="009F4031"/>
    <w:rsid w:val="00A26A0F"/>
    <w:rsid w:val="00A803AA"/>
    <w:rsid w:val="00A922F7"/>
    <w:rsid w:val="00A96527"/>
    <w:rsid w:val="00AC0ABD"/>
    <w:rsid w:val="00B50B32"/>
    <w:rsid w:val="00BE1A8F"/>
    <w:rsid w:val="00C46584"/>
    <w:rsid w:val="00C64956"/>
    <w:rsid w:val="00CA00CF"/>
    <w:rsid w:val="00CE5B09"/>
    <w:rsid w:val="00DA280D"/>
    <w:rsid w:val="00DA7051"/>
    <w:rsid w:val="00DC13E0"/>
    <w:rsid w:val="00DE5EBD"/>
    <w:rsid w:val="00DF2A68"/>
    <w:rsid w:val="00DF74FA"/>
    <w:rsid w:val="00F01675"/>
    <w:rsid w:val="00F1647A"/>
    <w:rsid w:val="00F908E1"/>
    <w:rsid w:val="00FC2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31603"/>
  <w15:chartTrackingRefBased/>
  <w15:docId w15:val="{D3E3FE67-AEEC-4B75-AD7B-9B83F2EE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400"/>
    <w:pPr>
      <w:spacing w:after="200" w:line="276" w:lineRule="auto"/>
    </w:pPr>
    <w:rPr>
      <w:rFonts w:ascii="Calibri" w:eastAsia="Calibri" w:hAnsi="Calibri" w:cs="Times New Roman"/>
    </w:rPr>
  </w:style>
  <w:style w:type="paragraph" w:styleId="3">
    <w:name w:val="heading 3"/>
    <w:basedOn w:val="a"/>
    <w:link w:val="30"/>
    <w:uiPriority w:val="99"/>
    <w:qFormat/>
    <w:rsid w:val="008E3400"/>
    <w:pPr>
      <w:spacing w:before="225" w:after="135" w:line="390" w:lineRule="atLeast"/>
      <w:outlineLvl w:val="2"/>
    </w:pPr>
    <w:rPr>
      <w:rFonts w:ascii="Arial" w:eastAsia="Times New Roman" w:hAnsi="Arial"/>
      <w:color w:val="444444"/>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8E3400"/>
    <w:rPr>
      <w:rFonts w:ascii="Arial" w:eastAsia="Times New Roman" w:hAnsi="Arial" w:cs="Times New Roman"/>
      <w:color w:val="444444"/>
      <w:sz w:val="32"/>
      <w:szCs w:val="32"/>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 Знак Знак,Обычный (веб)1 Знак Знак Зн Знак,Обычный (веб)1 Знак Знак Зн,Обычный (Web) Знак Знак Знак Знак,Зна"/>
    <w:basedOn w:val="a"/>
    <w:link w:val="a4"/>
    <w:uiPriority w:val="99"/>
    <w:unhideWhenUsed/>
    <w:qFormat/>
    <w:rsid w:val="008E3400"/>
    <w:pPr>
      <w:spacing w:after="360" w:line="346" w:lineRule="atLeast"/>
    </w:pPr>
    <w:rPr>
      <w:rFonts w:ascii="Arial" w:eastAsia="Times New Roman" w:hAnsi="Arial"/>
      <w:color w:val="666666"/>
      <w:spacing w:val="2"/>
      <w:sz w:val="24"/>
      <w:szCs w:val="24"/>
    </w:rPr>
  </w:style>
  <w:style w:type="character" w:customStyle="1" w:styleId="a4">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 Знак Знак,Обычный (веб)1 Знак Знак Зн Знак Знак1,Зна Знак"/>
    <w:link w:val="a3"/>
    <w:uiPriority w:val="99"/>
    <w:locked/>
    <w:rsid w:val="008E3400"/>
    <w:rPr>
      <w:rFonts w:ascii="Arial" w:eastAsia="Times New Roman" w:hAnsi="Arial" w:cs="Times New Roman"/>
      <w:color w:val="666666"/>
      <w:spacing w:val="2"/>
      <w:sz w:val="24"/>
      <w:szCs w:val="24"/>
    </w:rPr>
  </w:style>
  <w:style w:type="table" w:styleId="a5">
    <w:name w:val="Table Grid"/>
    <w:basedOn w:val="a1"/>
    <w:uiPriority w:val="39"/>
    <w:rsid w:val="00532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D68E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D68E9"/>
    <w:rPr>
      <w:rFonts w:ascii="Segoe UI" w:eastAsia="Calibri" w:hAnsi="Segoe UI" w:cs="Segoe UI"/>
      <w:sz w:val="18"/>
      <w:szCs w:val="18"/>
    </w:rPr>
  </w:style>
  <w:style w:type="paragraph" w:styleId="a8">
    <w:name w:val="header"/>
    <w:basedOn w:val="a"/>
    <w:link w:val="a9"/>
    <w:uiPriority w:val="99"/>
    <w:unhideWhenUsed/>
    <w:rsid w:val="009D68E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D68E9"/>
    <w:rPr>
      <w:rFonts w:ascii="Calibri" w:eastAsia="Calibri" w:hAnsi="Calibri" w:cs="Times New Roman"/>
    </w:rPr>
  </w:style>
  <w:style w:type="paragraph" w:styleId="aa">
    <w:name w:val="footer"/>
    <w:basedOn w:val="a"/>
    <w:link w:val="ab"/>
    <w:uiPriority w:val="99"/>
    <w:unhideWhenUsed/>
    <w:rsid w:val="009D68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D68E9"/>
    <w:rPr>
      <w:rFonts w:ascii="Calibri" w:eastAsia="Calibri" w:hAnsi="Calibri" w:cs="Times New Roman"/>
    </w:rPr>
  </w:style>
  <w:style w:type="character" w:styleId="ac">
    <w:name w:val="annotation reference"/>
    <w:basedOn w:val="a0"/>
    <w:uiPriority w:val="99"/>
    <w:semiHidden/>
    <w:unhideWhenUsed/>
    <w:rsid w:val="00BE1A8F"/>
    <w:rPr>
      <w:sz w:val="16"/>
      <w:szCs w:val="16"/>
    </w:rPr>
  </w:style>
  <w:style w:type="paragraph" w:styleId="ad">
    <w:name w:val="annotation text"/>
    <w:basedOn w:val="a"/>
    <w:link w:val="ae"/>
    <w:uiPriority w:val="99"/>
    <w:semiHidden/>
    <w:unhideWhenUsed/>
    <w:rsid w:val="00BE1A8F"/>
    <w:pPr>
      <w:spacing w:line="240" w:lineRule="auto"/>
    </w:pPr>
    <w:rPr>
      <w:sz w:val="20"/>
      <w:szCs w:val="20"/>
    </w:rPr>
  </w:style>
  <w:style w:type="character" w:customStyle="1" w:styleId="ae">
    <w:name w:val="Текст примечания Знак"/>
    <w:basedOn w:val="a0"/>
    <w:link w:val="ad"/>
    <w:uiPriority w:val="99"/>
    <w:semiHidden/>
    <w:rsid w:val="00BE1A8F"/>
    <w:rPr>
      <w:rFonts w:ascii="Calibri" w:eastAsia="Calibri" w:hAnsi="Calibri" w:cs="Times New Roman"/>
      <w:sz w:val="20"/>
      <w:szCs w:val="20"/>
    </w:rPr>
  </w:style>
  <w:style w:type="paragraph" w:styleId="af">
    <w:name w:val="annotation subject"/>
    <w:basedOn w:val="ad"/>
    <w:next w:val="ad"/>
    <w:link w:val="af0"/>
    <w:uiPriority w:val="99"/>
    <w:semiHidden/>
    <w:unhideWhenUsed/>
    <w:rsid w:val="00BE1A8F"/>
    <w:rPr>
      <w:b/>
      <w:bCs/>
    </w:rPr>
  </w:style>
  <w:style w:type="character" w:customStyle="1" w:styleId="af0">
    <w:name w:val="Тема примечания Знак"/>
    <w:basedOn w:val="ae"/>
    <w:link w:val="af"/>
    <w:uiPriority w:val="99"/>
    <w:semiHidden/>
    <w:rsid w:val="00BE1A8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46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0FEC7-B3D7-4332-8C8A-6890D5057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Pages>
  <Words>678</Words>
  <Characters>3868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Кулетеева Абзал Асылбековна</dc:creator>
  <cp:keywords/>
  <dc:description/>
  <cp:lastModifiedBy>Жангалиева Асель Ерденовна</cp:lastModifiedBy>
  <cp:revision>34</cp:revision>
  <cp:lastPrinted>2025-08-21T07:46:00Z</cp:lastPrinted>
  <dcterms:created xsi:type="dcterms:W3CDTF">2025-08-13T08:42:00Z</dcterms:created>
  <dcterms:modified xsi:type="dcterms:W3CDTF">2025-09-15T12:09:00Z</dcterms:modified>
</cp:coreProperties>
</file>